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jc w:val="center"/>
        <w:rPr>
          <w:rFonts w:hint="default" w:asciiTheme="minorEastAsia" w:hAnsiTheme="minorEastAsia" w:eastAsiaTheme="minorEastAsia"/>
          <w:sz w:val="28"/>
        </w:rPr>
      </w:pPr>
      <w:r>
        <w:rPr>
          <w:rFonts w:hint="eastAsia" w:asciiTheme="minorEastAsia" w:hAnsiTheme="minorEastAsia" w:eastAsiaTheme="minorEastAsia"/>
          <w:sz w:val="28"/>
        </w:rPr>
        <w:t>内製化に伴う経営力向上計画書</w:t>
      </w:r>
    </w:p>
    <w:p>
      <w:pPr>
        <w:pStyle w:val="0"/>
        <w:adjustRightInd w:val="0"/>
        <w:snapToGrid w:val="0"/>
        <w:jc w:val="left"/>
        <w:rPr>
          <w:rFonts w:hint="default" w:asciiTheme="minorEastAsia" w:hAnsiTheme="minorEastAsia" w:eastAsiaTheme="minorEastAsia"/>
          <w:sz w:val="28"/>
        </w:rPr>
      </w:pPr>
      <w:r>
        <w:rPr>
          <w:rFonts w:hint="eastAsia" w:asciiTheme="minorEastAsia" w:hAnsiTheme="minorEastAsia" w:eastAsiaTheme="minorEastAsia"/>
          <w:sz w:val="24"/>
        </w:rPr>
        <w:t>１　事業概要・改善策</w:t>
      </w:r>
    </w:p>
    <w:tbl>
      <w:tblPr>
        <w:tblStyle w:val="30"/>
        <w:tblW w:w="9287" w:type="dxa"/>
        <w:tblInd w:w="0" w:type="dxa"/>
        <w:tblLayout w:type="fixed"/>
        <w:tblLook w:firstRow="1" w:lastRow="0" w:firstColumn="1" w:lastColumn="0" w:noHBand="0" w:noVBand="1" w:val="04A0"/>
      </w:tblPr>
      <w:tblGrid>
        <w:gridCol w:w="426"/>
        <w:gridCol w:w="1667"/>
        <w:gridCol w:w="7194"/>
      </w:tblGrid>
      <w:tr>
        <w:trPr>
          <w:trHeight w:val="1271" w:hRule="atLeast"/>
        </w:trPr>
        <w:tc>
          <w:tcPr>
            <w:tcW w:w="42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①</w:t>
            </w:r>
          </w:p>
        </w:tc>
        <w:tc>
          <w:tcPr>
            <w:tcW w:w="1667" w:type="dxa"/>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内製化事業概要</w:t>
            </w:r>
          </w:p>
        </w:tc>
        <w:tc>
          <w:tcPr>
            <w:tcW w:w="7194"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4974" w:hRule="atLeast"/>
        </w:trPr>
        <w:tc>
          <w:tcPr>
            <w:tcW w:w="42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②</w:t>
            </w:r>
          </w:p>
        </w:tc>
        <w:tc>
          <w:tcPr>
            <w:tcW w:w="1667" w:type="dxa"/>
            <w:vAlign w:val="center"/>
          </w:tcPr>
          <w:p>
            <w:pPr>
              <w:pStyle w:val="0"/>
              <w:rPr>
                <w:rFonts w:hint="default" w:asciiTheme="minorEastAsia" w:hAnsiTheme="minorEastAsia" w:eastAsiaTheme="minorEastAsia"/>
              </w:rPr>
            </w:pPr>
            <w:r>
              <w:rPr>
                <w:rFonts w:hint="eastAsia" w:asciiTheme="minorEastAsia" w:hAnsiTheme="minorEastAsia" w:eastAsiaTheme="minorEastAsia"/>
              </w:rPr>
              <w:t>今回、設備投資する必要性について、経営力向上の観点から、その具体的改善策について記載してください。</w:t>
            </w:r>
          </w:p>
          <w:p>
            <w:pPr>
              <w:pStyle w:val="0"/>
              <w:rPr>
                <w:rFonts w:hint="default" w:asciiTheme="minorEastAsia" w:hAnsiTheme="minorEastAsia" w:eastAsiaTheme="minorEastAsia"/>
              </w:rPr>
            </w:pPr>
          </w:p>
        </w:tc>
        <w:tc>
          <w:tcPr>
            <w:tcW w:w="7194" w:type="dxa"/>
            <w:vAlign w:val="top"/>
          </w:tcPr>
          <w:p>
            <w:pPr>
              <w:pStyle w:val="0"/>
              <w:ind w:leftChars="0" w:hanging="14" w:hangingChars="7"/>
              <w:rPr>
                <w:rFonts w:hint="default" w:asciiTheme="minorEastAsia" w:hAnsiTheme="minorEastAsia" w:eastAsiaTheme="minorEastAsia"/>
              </w:rPr>
            </w:pPr>
            <w:r>
              <w:rPr>
                <w:rFonts w:hint="eastAsia" w:asciiTheme="minorEastAsia" w:hAnsiTheme="minorEastAsia" w:eastAsiaTheme="minorEastAsia"/>
              </w:rPr>
              <w:t>今回、内製化に取り組むことに至った経緯からどのような経営力向上を目指すのか記載してください。</w:t>
            </w:r>
          </w:p>
          <w:p>
            <w:pPr>
              <w:pStyle w:val="0"/>
              <w:ind w:left="202" w:hanging="202" w:hangingChars="100"/>
              <w:rPr>
                <w:rFonts w:hint="default" w:asciiTheme="minorEastAsia" w:hAnsiTheme="minorEastAsia" w:eastAsiaTheme="minorEastAsia"/>
              </w:rPr>
            </w:pPr>
          </w:p>
        </w:tc>
      </w:tr>
    </w:tbl>
    <w:p>
      <w:pPr>
        <w:pStyle w:val="0"/>
        <w:rPr>
          <w:rFonts w:hint="default" w:asciiTheme="majorEastAsia" w:hAnsiTheme="majorEastAsia" w:eastAsiaTheme="majorEastAsia"/>
        </w:rPr>
      </w:pPr>
    </w:p>
    <w:p>
      <w:pPr>
        <w:pStyle w:val="0"/>
        <w:rPr>
          <w:rFonts w:hint="default" w:asciiTheme="minorEastAsia" w:hAnsiTheme="minorEastAsia" w:eastAsiaTheme="minorEastAsia"/>
          <w:sz w:val="20"/>
        </w:rPr>
      </w:pPr>
      <w:r>
        <w:rPr>
          <w:rFonts w:hint="eastAsia" w:asciiTheme="minorEastAsia" w:hAnsiTheme="minorEastAsia" w:eastAsiaTheme="minorEastAsia"/>
          <w:sz w:val="24"/>
        </w:rPr>
        <w:t>２　経営力向上の目標を示す指標　　　　　　　　　　　　　　　　　　　</w:t>
      </w:r>
      <w:r>
        <w:rPr>
          <w:rFonts w:hint="eastAsia" w:asciiTheme="minorEastAsia" w:hAnsiTheme="minorEastAsia" w:eastAsiaTheme="minorEastAsia"/>
          <w:sz w:val="20"/>
        </w:rPr>
        <w:t>（単位：千円）</w:t>
      </w:r>
    </w:p>
    <w:tbl>
      <w:tblPr>
        <w:tblStyle w:val="30"/>
        <w:tblW w:w="9287" w:type="dxa"/>
        <w:tblInd w:w="0" w:type="dxa"/>
        <w:tblLayout w:type="fixed"/>
        <w:tblLook w:firstRow="1" w:lastRow="0" w:firstColumn="1" w:lastColumn="0" w:noHBand="0" w:noVBand="1" w:val="04A0"/>
      </w:tblPr>
      <w:tblGrid>
        <w:gridCol w:w="2321"/>
        <w:gridCol w:w="2321"/>
        <w:gridCol w:w="2321"/>
        <w:gridCol w:w="2324"/>
      </w:tblGrid>
      <w:tr>
        <w:trPr>
          <w:trHeight w:val="680" w:hRule="atLeast"/>
        </w:trPr>
        <w:tc>
          <w:tcPr>
            <w:tcW w:w="232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【実績】</w:t>
            </w:r>
            <w:r>
              <w:rPr>
                <w:rFonts w:hint="eastAsia" w:asciiTheme="minorEastAsia" w:hAnsiTheme="minorEastAsia" w:eastAsiaTheme="minorEastAsia"/>
              </w:rPr>
              <w:t>2024</w:t>
            </w:r>
            <w:r>
              <w:rPr>
                <w:rFonts w:hint="eastAsia" w:asciiTheme="minorEastAsia" w:hAnsiTheme="minorEastAsia" w:eastAsiaTheme="minorEastAsia"/>
              </w:rPr>
              <w:t>年</w:t>
            </w:r>
          </w:p>
          <w:p>
            <w:pPr>
              <w:pStyle w:val="0"/>
              <w:jc w:val="center"/>
              <w:rPr>
                <w:rFonts w:hint="eastAsia"/>
              </w:rPr>
            </w:pPr>
            <w:r>
              <w:rPr>
                <w:rFonts w:hint="eastAsia" w:asciiTheme="minorEastAsia" w:hAnsiTheme="minorEastAsia" w:eastAsiaTheme="minorEastAsia"/>
              </w:rPr>
              <w:t>年間出荷額</w:t>
            </w:r>
          </w:p>
        </w:tc>
        <w:tc>
          <w:tcPr>
            <w:tcW w:w="232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【想定】</w:t>
            </w:r>
            <w:r>
              <w:rPr>
                <w:rFonts w:hint="eastAsia" w:asciiTheme="minorEastAsia" w:hAnsiTheme="minorEastAsia" w:eastAsiaTheme="minorEastAsia"/>
              </w:rPr>
              <w:t>2025</w:t>
            </w:r>
            <w:r>
              <w:rPr>
                <w:rFonts w:hint="eastAsia" w:asciiTheme="minorEastAsia" w:hAnsiTheme="minorEastAsia" w:eastAsiaTheme="minorEastAsia"/>
              </w:rPr>
              <w:t>年</w:t>
            </w:r>
          </w:p>
          <w:p>
            <w:pPr>
              <w:pStyle w:val="0"/>
              <w:jc w:val="center"/>
              <w:rPr>
                <w:rFonts w:hint="eastAsia"/>
              </w:rPr>
            </w:pPr>
            <w:r>
              <w:rPr>
                <w:rFonts w:hint="eastAsia" w:asciiTheme="minorEastAsia" w:hAnsiTheme="minorEastAsia" w:eastAsiaTheme="minorEastAsia"/>
              </w:rPr>
              <w:t>年間出荷額</w:t>
            </w:r>
          </w:p>
        </w:tc>
        <w:tc>
          <w:tcPr>
            <w:tcW w:w="232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【想定】</w:t>
            </w:r>
            <w:r>
              <w:rPr>
                <w:rFonts w:hint="eastAsia" w:asciiTheme="minorEastAsia" w:hAnsiTheme="minorEastAsia" w:eastAsiaTheme="minorEastAsia"/>
              </w:rPr>
              <w:t>2026</w:t>
            </w:r>
            <w:r>
              <w:rPr>
                <w:rFonts w:hint="eastAsia" w:asciiTheme="minorEastAsia" w:hAnsiTheme="minorEastAsia" w:eastAsiaTheme="minorEastAsia"/>
              </w:rPr>
              <w:t>年</w:t>
            </w:r>
          </w:p>
          <w:p>
            <w:pPr>
              <w:pStyle w:val="0"/>
              <w:jc w:val="center"/>
              <w:rPr>
                <w:rFonts w:hint="default" w:asciiTheme="minorEastAsia" w:hAnsiTheme="minorEastAsia" w:eastAsiaTheme="minorEastAsia"/>
              </w:rPr>
            </w:pPr>
            <w:r>
              <w:rPr>
                <w:rFonts w:hint="eastAsia" w:asciiTheme="minorEastAsia" w:hAnsiTheme="minorEastAsia" w:eastAsiaTheme="minorEastAsia"/>
              </w:rPr>
              <w:t>年間出荷額</w:t>
            </w:r>
          </w:p>
        </w:tc>
        <w:tc>
          <w:tcPr>
            <w:tcW w:w="232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【想定】</w:t>
            </w:r>
            <w:r>
              <w:rPr>
                <w:rFonts w:hint="eastAsia" w:asciiTheme="minorEastAsia" w:hAnsiTheme="minorEastAsia" w:eastAsiaTheme="minorEastAsia"/>
              </w:rPr>
              <w:t>2027</w:t>
            </w:r>
            <w:r>
              <w:rPr>
                <w:rFonts w:hint="eastAsia" w:asciiTheme="minorEastAsia" w:hAnsiTheme="minorEastAsia" w:eastAsiaTheme="minorEastAsia"/>
              </w:rPr>
              <w:t>年</w:t>
            </w:r>
          </w:p>
          <w:p>
            <w:pPr>
              <w:pStyle w:val="0"/>
              <w:jc w:val="center"/>
              <w:rPr>
                <w:rFonts w:hint="default" w:asciiTheme="minorEastAsia" w:hAnsiTheme="minorEastAsia" w:eastAsiaTheme="minorEastAsia"/>
              </w:rPr>
            </w:pPr>
            <w:r>
              <w:rPr>
                <w:rFonts w:hint="eastAsia" w:asciiTheme="minorEastAsia" w:hAnsiTheme="minorEastAsia" w:eastAsiaTheme="minorEastAsia"/>
              </w:rPr>
              <w:t>年間出荷額</w:t>
            </w:r>
          </w:p>
        </w:tc>
      </w:tr>
      <w:tr>
        <w:trPr>
          <w:trHeight w:val="680" w:hRule="atLeast"/>
        </w:trPr>
        <w:tc>
          <w:tcPr>
            <w:tcW w:w="2321" w:type="dxa"/>
            <w:vAlign w:val="center"/>
          </w:tcPr>
          <w:p>
            <w:pPr>
              <w:pStyle w:val="0"/>
              <w:jc w:val="center"/>
              <w:rPr>
                <w:rFonts w:hint="eastAsia"/>
              </w:rPr>
            </w:pPr>
          </w:p>
        </w:tc>
        <w:tc>
          <w:tcPr>
            <w:tcW w:w="2321" w:type="dxa"/>
            <w:vAlign w:val="center"/>
          </w:tcPr>
          <w:p>
            <w:pPr>
              <w:pStyle w:val="0"/>
              <w:jc w:val="center"/>
              <w:rPr>
                <w:rFonts w:hint="eastAsia"/>
              </w:rPr>
            </w:pPr>
          </w:p>
        </w:tc>
        <w:tc>
          <w:tcPr>
            <w:tcW w:w="2321" w:type="dxa"/>
            <w:vAlign w:val="center"/>
          </w:tcPr>
          <w:p>
            <w:pPr>
              <w:pStyle w:val="0"/>
              <w:jc w:val="center"/>
              <w:rPr>
                <w:rFonts w:hint="default" w:asciiTheme="minorEastAsia" w:hAnsiTheme="minorEastAsia" w:eastAsiaTheme="minorEastAsia"/>
              </w:rPr>
            </w:pPr>
          </w:p>
        </w:tc>
        <w:tc>
          <w:tcPr>
            <w:tcW w:w="2324" w:type="dxa"/>
            <w:vAlign w:val="center"/>
          </w:tcPr>
          <w:p>
            <w:pPr>
              <w:pStyle w:val="0"/>
              <w:jc w:val="center"/>
              <w:rPr>
                <w:rFonts w:hint="default" w:asciiTheme="minorEastAsia" w:hAnsiTheme="minorEastAsia" w:eastAsiaTheme="minorEastAsia"/>
              </w:rPr>
            </w:pPr>
          </w:p>
        </w:tc>
      </w:tr>
    </w:tbl>
    <w:p>
      <w:pPr>
        <w:pStyle w:val="0"/>
        <w:widowControl w:val="1"/>
        <w:spacing w:line="240" w:lineRule="exact"/>
        <w:jc w:val="left"/>
        <w:rPr>
          <w:rFonts w:hint="default" w:asciiTheme="minorEastAsia" w:hAnsiTheme="minorEastAsia" w:eastAsiaTheme="minorEastAsia"/>
        </w:rPr>
      </w:pPr>
    </w:p>
    <w:p>
      <w:pPr>
        <w:pStyle w:val="0"/>
        <w:widowControl w:val="1"/>
        <w:spacing w:line="240" w:lineRule="exact"/>
        <w:jc w:val="left"/>
        <w:rPr>
          <w:rFonts w:hint="default" w:asciiTheme="minorEastAsia" w:hAnsiTheme="minorEastAsia" w:eastAsiaTheme="minorEastAsia"/>
          <w:sz w:val="20"/>
        </w:rPr>
      </w:pPr>
      <w:r>
        <w:rPr>
          <w:rFonts w:hint="default" w:asciiTheme="minorEastAsia" w:hAnsiTheme="minorEastAsia" w:eastAsiaTheme="minorEastAsia"/>
        </w:rPr>
        <w:t>※</w:t>
      </w:r>
      <w:r>
        <w:rPr>
          <w:rFonts w:hint="default" w:asciiTheme="minorEastAsia" w:hAnsiTheme="minorEastAsia" w:eastAsiaTheme="minorEastAsia"/>
        </w:rPr>
        <w:t>出荷額で示すことが難しい場合は、他の指標を下記にお示しください。</w:t>
      </w:r>
      <w:r>
        <w:rPr>
          <w:rFonts w:hint="eastAsia" w:asciiTheme="minorEastAsia" w:hAnsiTheme="minorEastAsia" w:eastAsiaTheme="minorEastAsia"/>
        </w:rPr>
        <w:t>　　　　　　</w:t>
      </w:r>
      <w:r>
        <w:rPr>
          <w:rFonts w:hint="eastAsia" w:asciiTheme="minorEastAsia" w:hAnsiTheme="minorEastAsia" w:eastAsiaTheme="minorEastAsia"/>
          <w:sz w:val="20"/>
        </w:rPr>
        <w:t>（単位：　　）</w:t>
      </w:r>
    </w:p>
    <w:tbl>
      <w:tblPr>
        <w:tblStyle w:val="30"/>
        <w:tblW w:w="9287" w:type="dxa"/>
        <w:tblInd w:w="0" w:type="dxa"/>
        <w:tblLayout w:type="fixed"/>
        <w:tblLook w:firstRow="1" w:lastRow="0" w:firstColumn="1" w:lastColumn="0" w:noHBand="0" w:noVBand="1" w:val="04A0"/>
      </w:tblPr>
      <w:tblGrid>
        <w:gridCol w:w="2321"/>
        <w:gridCol w:w="2321"/>
        <w:gridCol w:w="2321"/>
        <w:gridCol w:w="2324"/>
      </w:tblGrid>
      <w:tr>
        <w:trPr>
          <w:trHeight w:val="680" w:hRule="atLeast"/>
        </w:trPr>
        <w:tc>
          <w:tcPr>
            <w:tcW w:w="232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【実績】</w:t>
            </w:r>
            <w:r>
              <w:rPr>
                <w:rFonts w:hint="eastAsia" w:asciiTheme="minorEastAsia" w:hAnsiTheme="minorEastAsia" w:eastAsiaTheme="minorEastAsia"/>
              </w:rPr>
              <w:t>2024</w:t>
            </w:r>
            <w:r>
              <w:rPr>
                <w:rFonts w:hint="eastAsia" w:asciiTheme="minorEastAsia" w:hAnsiTheme="minorEastAsia" w:eastAsiaTheme="minorEastAsia"/>
              </w:rPr>
              <w:t>年</w:t>
            </w:r>
          </w:p>
          <w:p>
            <w:pPr>
              <w:pStyle w:val="0"/>
              <w:jc w:val="center"/>
              <w:rPr>
                <w:rFonts w:hint="default" w:asciiTheme="minorEastAsia" w:hAnsiTheme="minorEastAsia" w:eastAsiaTheme="minorEastAsia"/>
              </w:rPr>
            </w:pPr>
            <w:r>
              <w:rPr>
                <w:rFonts w:hint="eastAsia" w:asciiTheme="minorEastAsia" w:hAnsiTheme="minorEastAsia" w:eastAsiaTheme="minorEastAsia"/>
              </w:rPr>
              <w:t>（　　　　　　　）</w:t>
            </w:r>
          </w:p>
        </w:tc>
        <w:tc>
          <w:tcPr>
            <w:tcW w:w="232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【想定】</w:t>
            </w:r>
            <w:r>
              <w:rPr>
                <w:rFonts w:hint="eastAsia" w:asciiTheme="minorEastAsia" w:hAnsiTheme="minorEastAsia" w:eastAsiaTheme="minorEastAsia"/>
              </w:rPr>
              <w:t>2025</w:t>
            </w:r>
            <w:r>
              <w:rPr>
                <w:rFonts w:hint="eastAsia" w:asciiTheme="minorEastAsia" w:hAnsiTheme="minorEastAsia" w:eastAsiaTheme="minorEastAsia"/>
              </w:rPr>
              <w:t>年</w:t>
            </w:r>
          </w:p>
          <w:p>
            <w:pPr>
              <w:pStyle w:val="0"/>
              <w:jc w:val="center"/>
              <w:rPr>
                <w:rFonts w:hint="eastAsia"/>
              </w:rPr>
            </w:pPr>
            <w:r>
              <w:rPr>
                <w:rFonts w:hint="eastAsia" w:asciiTheme="minorEastAsia" w:hAnsiTheme="minorEastAsia" w:eastAsiaTheme="minorEastAsia"/>
              </w:rPr>
              <w:t>（　　　　　　　）</w:t>
            </w:r>
          </w:p>
        </w:tc>
        <w:tc>
          <w:tcPr>
            <w:tcW w:w="232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【想定】</w:t>
            </w:r>
            <w:r>
              <w:rPr>
                <w:rFonts w:hint="eastAsia" w:asciiTheme="minorEastAsia" w:hAnsiTheme="minorEastAsia" w:eastAsiaTheme="minorEastAsia"/>
              </w:rPr>
              <w:t>2026</w:t>
            </w:r>
            <w:r>
              <w:rPr>
                <w:rFonts w:hint="eastAsia" w:asciiTheme="minorEastAsia" w:hAnsiTheme="minorEastAsia" w:eastAsiaTheme="minorEastAsia"/>
              </w:rPr>
              <w:t>年</w:t>
            </w:r>
          </w:p>
          <w:p>
            <w:pPr>
              <w:pStyle w:val="0"/>
              <w:jc w:val="center"/>
              <w:rPr>
                <w:rFonts w:hint="default" w:asciiTheme="minorEastAsia" w:hAnsiTheme="minorEastAsia" w:eastAsiaTheme="minorEastAsia"/>
              </w:rPr>
            </w:pPr>
            <w:r>
              <w:rPr>
                <w:rFonts w:hint="eastAsia" w:asciiTheme="minorEastAsia" w:hAnsiTheme="minorEastAsia" w:eastAsiaTheme="minorEastAsia"/>
              </w:rPr>
              <w:t>（　　　　　　　）</w:t>
            </w:r>
          </w:p>
        </w:tc>
        <w:tc>
          <w:tcPr>
            <w:tcW w:w="232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【想定】</w:t>
            </w:r>
            <w:r>
              <w:rPr>
                <w:rFonts w:hint="eastAsia" w:asciiTheme="minorEastAsia" w:hAnsiTheme="minorEastAsia" w:eastAsiaTheme="minorEastAsia"/>
              </w:rPr>
              <w:t>2027</w:t>
            </w:r>
            <w:r>
              <w:rPr>
                <w:rFonts w:hint="eastAsia" w:asciiTheme="minorEastAsia" w:hAnsiTheme="minorEastAsia" w:eastAsiaTheme="minorEastAsia"/>
              </w:rPr>
              <w:t>年</w:t>
            </w:r>
          </w:p>
          <w:p>
            <w:pPr>
              <w:pStyle w:val="0"/>
              <w:jc w:val="center"/>
              <w:rPr>
                <w:rFonts w:hint="default" w:asciiTheme="minorEastAsia" w:hAnsiTheme="minorEastAsia" w:eastAsiaTheme="minorEastAsia"/>
              </w:rPr>
            </w:pPr>
            <w:r>
              <w:rPr>
                <w:rFonts w:hint="eastAsia" w:asciiTheme="minorEastAsia" w:hAnsiTheme="minorEastAsia" w:eastAsiaTheme="minorEastAsia"/>
              </w:rPr>
              <w:t>（　　　　　　　）</w:t>
            </w:r>
          </w:p>
        </w:tc>
      </w:tr>
      <w:tr>
        <w:trPr>
          <w:trHeight w:val="680" w:hRule="atLeast"/>
        </w:trPr>
        <w:tc>
          <w:tcPr>
            <w:tcW w:w="2321" w:type="dxa"/>
            <w:vAlign w:val="center"/>
          </w:tcPr>
          <w:p>
            <w:pPr>
              <w:pStyle w:val="0"/>
              <w:jc w:val="center"/>
              <w:rPr>
                <w:rFonts w:hint="default" w:asciiTheme="minorEastAsia" w:hAnsiTheme="minorEastAsia" w:eastAsiaTheme="minorEastAsia"/>
              </w:rPr>
            </w:pPr>
          </w:p>
        </w:tc>
        <w:tc>
          <w:tcPr>
            <w:tcW w:w="2321" w:type="dxa"/>
            <w:vAlign w:val="center"/>
          </w:tcPr>
          <w:p>
            <w:pPr>
              <w:pStyle w:val="0"/>
              <w:rPr>
                <w:rFonts w:hint="eastAsia"/>
              </w:rPr>
            </w:pPr>
          </w:p>
        </w:tc>
        <w:tc>
          <w:tcPr>
            <w:tcW w:w="2321" w:type="dxa"/>
            <w:vAlign w:val="center"/>
          </w:tcPr>
          <w:p>
            <w:pPr>
              <w:pStyle w:val="0"/>
              <w:jc w:val="center"/>
              <w:rPr>
                <w:rFonts w:hint="default" w:asciiTheme="minorEastAsia" w:hAnsiTheme="minorEastAsia" w:eastAsiaTheme="minorEastAsia"/>
              </w:rPr>
            </w:pPr>
          </w:p>
        </w:tc>
        <w:tc>
          <w:tcPr>
            <w:tcW w:w="2324" w:type="dxa"/>
            <w:vAlign w:val="center"/>
          </w:tcPr>
          <w:p>
            <w:pPr>
              <w:pStyle w:val="0"/>
              <w:jc w:val="center"/>
              <w:rPr>
                <w:rFonts w:hint="default" w:asciiTheme="minorEastAsia" w:hAnsiTheme="minorEastAsia" w:eastAsiaTheme="minorEastAsia"/>
              </w:rPr>
            </w:pPr>
          </w:p>
        </w:tc>
      </w:tr>
    </w:tbl>
    <w:p>
      <w:pPr>
        <w:pStyle w:val="0"/>
        <w:widowControl w:val="1"/>
        <w:spacing w:line="240" w:lineRule="exact"/>
        <w:jc w:val="right"/>
        <w:rPr>
          <w:rFonts w:hint="default"/>
        </w:rPr>
      </w:pPr>
      <w:r>
        <w:rPr>
          <w:rFonts w:hint="eastAsia" w:asciiTheme="minorEastAsia" w:hAnsiTheme="minorEastAsia" w:eastAsiaTheme="minorEastAsia"/>
        </w:rPr>
        <w:t>※他の指標例：</w:t>
      </w:r>
      <w:r>
        <w:rPr>
          <w:rFonts w:hint="eastAsia"/>
        </w:rPr>
        <w:t>生産額、雇用人数、所得額等</w:t>
      </w:r>
    </w:p>
    <w:p>
      <w:pPr>
        <w:pStyle w:val="0"/>
        <w:widowControl w:val="1"/>
        <w:spacing w:line="240" w:lineRule="exact"/>
        <w:jc w:val="left"/>
        <w:rPr>
          <w:rFonts w:hint="default"/>
        </w:rPr>
      </w:pPr>
    </w:p>
    <w:p>
      <w:pPr>
        <w:pStyle w:val="0"/>
        <w:widowControl w:val="1"/>
        <w:spacing w:line="240" w:lineRule="exact"/>
        <w:jc w:val="left"/>
        <w:rPr>
          <w:rFonts w:hint="default"/>
          <w:sz w:val="24"/>
        </w:rPr>
      </w:pPr>
      <w:r>
        <w:rPr>
          <w:rFonts w:hint="eastAsia" w:asciiTheme="minorEastAsia" w:hAnsiTheme="minorEastAsia" w:eastAsiaTheme="minorEastAsia"/>
          <w:sz w:val="24"/>
        </w:rPr>
        <w:t>３　内製化に伴う事業計画</w:t>
      </w:r>
    </w:p>
    <w:tbl>
      <w:tblPr>
        <w:tblStyle w:val="30"/>
        <w:tblW w:w="9287" w:type="dxa"/>
        <w:tblInd w:w="0" w:type="dxa"/>
        <w:tblLayout w:type="fixed"/>
        <w:tblLook w:firstRow="1" w:lastRow="0" w:firstColumn="1" w:lastColumn="0" w:noHBand="0" w:noVBand="1" w:val="04A0"/>
      </w:tblPr>
      <w:tblGrid>
        <w:gridCol w:w="3095"/>
        <w:gridCol w:w="3095"/>
        <w:gridCol w:w="3097"/>
      </w:tblGrid>
      <w:tr>
        <w:trPr>
          <w:trHeight w:val="680" w:hRule="atLeast"/>
        </w:trPr>
        <w:tc>
          <w:tcPr>
            <w:tcW w:w="309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【本計画】</w:t>
            </w:r>
            <w:r>
              <w:rPr>
                <w:rFonts w:hint="eastAsia" w:asciiTheme="minorEastAsia" w:hAnsiTheme="minorEastAsia" w:eastAsiaTheme="minorEastAsia"/>
              </w:rPr>
              <w:t>2025</w:t>
            </w:r>
            <w:bookmarkStart w:id="0" w:name="_GoBack"/>
            <w:bookmarkEnd w:id="0"/>
            <w:r>
              <w:rPr>
                <w:rFonts w:hint="eastAsia" w:asciiTheme="minorEastAsia" w:hAnsiTheme="minorEastAsia" w:eastAsiaTheme="minorEastAsia"/>
              </w:rPr>
              <w:t>年</w:t>
            </w:r>
          </w:p>
          <w:p>
            <w:pPr>
              <w:pStyle w:val="0"/>
              <w:jc w:val="center"/>
              <w:rPr>
                <w:rFonts w:hint="eastAsia"/>
              </w:rPr>
            </w:pPr>
            <w:r>
              <w:rPr>
                <w:rFonts w:hint="eastAsia"/>
              </w:rPr>
              <w:t>内製化取組内容</w:t>
            </w:r>
          </w:p>
        </w:tc>
        <w:tc>
          <w:tcPr>
            <w:tcW w:w="30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【想定】　　　　年</w:t>
            </w:r>
          </w:p>
          <w:p>
            <w:pPr>
              <w:pStyle w:val="0"/>
              <w:jc w:val="center"/>
              <w:rPr>
                <w:rFonts w:hint="eastAsia"/>
              </w:rPr>
            </w:pPr>
            <w:r>
              <w:rPr>
                <w:rFonts w:hint="eastAsia" w:asciiTheme="minorEastAsia" w:hAnsiTheme="minorEastAsia" w:eastAsiaTheme="minorEastAsia"/>
              </w:rPr>
              <w:t>内製化取組計画</w:t>
            </w:r>
          </w:p>
        </w:tc>
        <w:tc>
          <w:tcPr>
            <w:tcW w:w="3097"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【想定】　　　　年</w:t>
            </w:r>
          </w:p>
          <w:p>
            <w:pPr>
              <w:pStyle w:val="0"/>
              <w:jc w:val="center"/>
              <w:rPr>
                <w:rFonts w:hint="eastAsia"/>
              </w:rPr>
            </w:pPr>
            <w:r>
              <w:rPr>
                <w:rFonts w:hint="eastAsia" w:asciiTheme="minorEastAsia" w:hAnsiTheme="minorEastAsia" w:eastAsiaTheme="minorEastAsia"/>
              </w:rPr>
              <w:t>内製化取組計画</w:t>
            </w:r>
          </w:p>
        </w:tc>
      </w:tr>
      <w:tr>
        <w:trPr>
          <w:trHeight w:val="1788" w:hRule="atLeast"/>
        </w:trPr>
        <w:tc>
          <w:tcPr>
            <w:tcW w:w="3095" w:type="dxa"/>
            <w:vAlign w:val="center"/>
          </w:tcPr>
          <w:p>
            <w:pPr>
              <w:pStyle w:val="0"/>
              <w:jc w:val="center"/>
              <w:rPr>
                <w:rFonts w:hint="eastAsia"/>
              </w:rPr>
            </w:pPr>
          </w:p>
        </w:tc>
        <w:tc>
          <w:tcPr>
            <w:tcW w:w="30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097" w:type="dxa"/>
            <w:vAlign w:val="center"/>
          </w:tcPr>
          <w:p>
            <w:pPr>
              <w:pStyle w:val="0"/>
              <w:jc w:val="center"/>
              <w:rPr>
                <w:rFonts w:hint="eastAsia"/>
              </w:rPr>
            </w:pPr>
          </w:p>
        </w:tc>
      </w:tr>
    </w:tbl>
    <w:p>
      <w:pPr>
        <w:pStyle w:val="0"/>
        <w:widowControl w:val="1"/>
        <w:spacing w:line="240" w:lineRule="exact"/>
        <w:jc w:val="left"/>
        <w:rPr>
          <w:rFonts w:hint="default"/>
        </w:rPr>
      </w:pPr>
    </w:p>
    <w:p>
      <w:pPr>
        <w:pStyle w:val="0"/>
        <w:widowControl w:val="1"/>
        <w:spacing w:line="240" w:lineRule="exact"/>
        <w:jc w:val="right"/>
        <w:rPr>
          <w:rFonts w:hint="default"/>
        </w:rPr>
      </w:pPr>
      <w:r>
        <w:rPr>
          <w:rFonts w:hint="eastAsia"/>
        </w:rPr>
        <w:t>※申請年度</w:t>
      </w:r>
      <w:r>
        <w:rPr>
          <w:rFonts w:hint="eastAsia" w:ascii="ＭＳ 明朝" w:hAnsi="ＭＳ 明朝" w:eastAsia="ＭＳ 明朝"/>
        </w:rPr>
        <w:t>から</w:t>
      </w:r>
      <w:r>
        <w:rPr>
          <w:rFonts w:hint="eastAsia" w:ascii="ＭＳ 明朝" w:hAnsi="ＭＳ 明朝" w:eastAsia="ＭＳ 明朝"/>
        </w:rPr>
        <w:t>3</w:t>
      </w:r>
      <w:r>
        <w:rPr>
          <w:rFonts w:hint="eastAsia" w:ascii="ＭＳ 明朝" w:hAnsi="ＭＳ 明朝" w:eastAsia="ＭＳ 明朝"/>
        </w:rPr>
        <w:t>カ年は</w:t>
      </w:r>
      <w:r>
        <w:rPr>
          <w:rFonts w:hint="eastAsia"/>
        </w:rPr>
        <w:t>後追い調査を行いますのでご承知おきください。</w:t>
      </w:r>
    </w:p>
    <w:p>
      <w:pPr>
        <w:pStyle w:val="0"/>
        <w:widowControl w:val="1"/>
        <w:spacing w:line="240" w:lineRule="exact"/>
        <w:jc w:val="right"/>
        <w:rPr>
          <w:rFonts w:hint="default"/>
        </w:rPr>
      </w:pPr>
    </w:p>
    <w:sectPr>
      <w:headerReference r:id="rId5" w:type="default"/>
      <w:pgSz w:w="11906" w:h="16838"/>
      <w:pgMar w:top="1134" w:right="1304" w:bottom="233" w:left="1304" w:header="851" w:footer="992" w:gutter="0"/>
      <w:pgNumType w:start="1"/>
      <w:cols w:space="720"/>
      <w:textDirection w:val="lrTb"/>
      <w:docGrid w:type="linesAndChars" w:linePitch="316" w:charSpace="-16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Century" w:hAnsi="Century" w:eastAsia="ＭＳ 明朝"/>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Century" w:hAnsi="Century" w:eastAsia="ＭＳ 明朝"/>
      <w:b w:val="1"/>
    </w:rPr>
  </w:style>
  <w:style w:type="paragraph" w:styleId="26">
    <w:name w:val="Revision"/>
    <w:next w:val="26"/>
    <w:link w:val="0"/>
    <w:uiPriority w:val="0"/>
    <w:rPr>
      <w:rFonts w:ascii="Century" w:hAnsi="Century" w:eastAsia="ＭＳ 明朝"/>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10</Words>
  <Characters>391</Characters>
  <Application>JUST Note</Application>
  <Lines>63</Lines>
  <Paragraphs>34</Paragraphs>
  <CharactersWithSpaces>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2023-03-23T02:57:22Z</cp:lastPrinted>
  <dcterms:modified xsi:type="dcterms:W3CDTF">2023-03-23T04:09:52Z</dcterms:modified>
  <cp:revision>2</cp:revision>
</cp:coreProperties>
</file>